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877" w14:textId="4C2F500F" w:rsidR="00165090" w:rsidRPr="009F1FA4" w:rsidRDefault="00165090" w:rsidP="009F1FA4">
      <w:pPr>
        <w:spacing w:line="240" w:lineRule="auto"/>
        <w:jc w:val="right"/>
        <w:rPr>
          <w:rFonts w:cs="Times New Roman"/>
          <w:szCs w:val="24"/>
        </w:rPr>
      </w:pPr>
    </w:p>
    <w:p w14:paraId="4E1F3FB1" w14:textId="76434285" w:rsidR="00165090" w:rsidRPr="009F1FA4" w:rsidRDefault="00165090" w:rsidP="009F1FA4">
      <w:pPr>
        <w:spacing w:line="240" w:lineRule="auto"/>
        <w:jc w:val="center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>ISTANZA DI PARTECIPAZIONE</w:t>
      </w:r>
    </w:p>
    <w:p w14:paraId="0908CC2C" w14:textId="318D61EB" w:rsidR="00165090" w:rsidRPr="009F1FA4" w:rsidRDefault="00165090" w:rsidP="009F1FA4">
      <w:pPr>
        <w:spacing w:line="240" w:lineRule="auto"/>
        <w:jc w:val="center"/>
        <w:rPr>
          <w:rFonts w:cs="Times New Roman"/>
          <w:szCs w:val="24"/>
        </w:rPr>
      </w:pPr>
    </w:p>
    <w:p w14:paraId="17F2351D" w14:textId="77777777" w:rsidR="00165090" w:rsidRPr="009F1FA4" w:rsidRDefault="00165090" w:rsidP="009F1FA4">
      <w:pPr>
        <w:spacing w:line="240" w:lineRule="auto"/>
        <w:jc w:val="center"/>
        <w:rPr>
          <w:rFonts w:cs="Times New Roman"/>
          <w:szCs w:val="24"/>
        </w:rPr>
      </w:pPr>
    </w:p>
    <w:p w14:paraId="7A8655F5" w14:textId="702F17EF" w:rsidR="00165090" w:rsidRPr="009F1FA4" w:rsidRDefault="00165090" w:rsidP="009F1FA4">
      <w:pPr>
        <w:pStyle w:val="provvr0"/>
        <w:widowControl w:val="0"/>
        <w:spacing w:before="0" w:beforeAutospacing="0" w:after="0" w:afterAutospacing="0"/>
        <w:jc w:val="both"/>
        <w:rPr>
          <w:rFonts w:ascii="Times New Roman" w:eastAsia="Times New Roman" w:hAnsi="Times New Roman"/>
          <w:b/>
          <w:bCs/>
          <w:noProof/>
        </w:rPr>
      </w:pPr>
      <w:r w:rsidRPr="009F1FA4">
        <w:rPr>
          <w:rFonts w:ascii="Times New Roman" w:eastAsia="Times New Roman" w:hAnsi="Times New Roman"/>
          <w:b/>
          <w:bCs/>
          <w:noProof/>
        </w:rPr>
        <w:t>Oggetto: Procedura negoziata</w:t>
      </w:r>
      <w:r w:rsidR="00BF1E50">
        <w:rPr>
          <w:rFonts w:ascii="Times New Roman" w:eastAsia="Times New Roman" w:hAnsi="Times New Roman"/>
          <w:b/>
          <w:bCs/>
          <w:noProof/>
        </w:rPr>
        <w:t xml:space="preserve"> semplificata</w:t>
      </w:r>
      <w:r w:rsidRPr="009F1FA4">
        <w:rPr>
          <w:rFonts w:ascii="Times New Roman" w:eastAsia="Times New Roman" w:hAnsi="Times New Roman"/>
          <w:b/>
          <w:bCs/>
          <w:noProof/>
        </w:rPr>
        <w:t xml:space="preserve"> </w:t>
      </w:r>
      <w:bookmarkStart w:id="0" w:name="_Hlk81391998"/>
      <w:r w:rsidRPr="009F1FA4">
        <w:rPr>
          <w:rFonts w:ascii="Times New Roman" w:eastAsia="Times New Roman" w:hAnsi="Times New Roman"/>
          <w:b/>
          <w:bCs/>
          <w:noProof/>
        </w:rPr>
        <w:t>ai sensi dell’art. 1 comma 2 del decreto legge 16 luglio 2020 n. 76, convertito, con modificiazioni dalla Legge 11 settembre 2020 n. 120, come modificato dall’articolo 51 comma 1 del Decreto Legge 31 maggio n. 77, convertito con la Legge 29 luglio 2021, n. 108</w:t>
      </w:r>
      <w:bookmarkEnd w:id="0"/>
      <w:r w:rsidRPr="009F1FA4">
        <w:rPr>
          <w:rFonts w:ascii="Times New Roman" w:eastAsia="Times New Roman" w:hAnsi="Times New Roman"/>
          <w:b/>
          <w:bCs/>
          <w:noProof/>
        </w:rPr>
        <w:t xml:space="preserve">, per l’affidamento dei lavori di modifica dell’impianto filoviario mediante la realizzazione della nuova sottostazione elettrica </w:t>
      </w:r>
    </w:p>
    <w:p w14:paraId="645C9B41" w14:textId="0D5BEF6A" w:rsidR="00165090" w:rsidRPr="009F1FA4" w:rsidRDefault="00165090" w:rsidP="009F1FA4">
      <w:pPr>
        <w:spacing w:line="240" w:lineRule="auto"/>
        <w:rPr>
          <w:rFonts w:cs="Times New Roman"/>
          <w:szCs w:val="24"/>
        </w:rPr>
      </w:pPr>
    </w:p>
    <w:p w14:paraId="78EDDF07" w14:textId="4445EC5B" w:rsidR="00635C0A" w:rsidRDefault="00165090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Il sottoscritto </w:t>
      </w:r>
      <w:r w:rsidR="00446D22" w:rsidRPr="009F1FA4">
        <w:rPr>
          <w:rFonts w:cs="Times New Roman"/>
          <w:szCs w:val="24"/>
        </w:rPr>
        <w:t>……………………………………………….......................................................</w:t>
      </w:r>
      <w:r w:rsidR="00446D22">
        <w:rPr>
          <w:rFonts w:cs="Times New Roman"/>
          <w:szCs w:val="24"/>
        </w:rPr>
        <w:t>...........</w:t>
      </w:r>
    </w:p>
    <w:p w14:paraId="4A7CCBB7" w14:textId="528A911D" w:rsidR="00446D22" w:rsidRDefault="00165090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Nato a </w:t>
      </w:r>
      <w:r w:rsidR="00446D22" w:rsidRPr="009F1FA4">
        <w:rPr>
          <w:rFonts w:cs="Times New Roman"/>
          <w:szCs w:val="24"/>
        </w:rPr>
        <w:t>……………</w:t>
      </w:r>
      <w:r w:rsidR="00446D22">
        <w:rPr>
          <w:rFonts w:cs="Times New Roman"/>
          <w:szCs w:val="24"/>
        </w:rPr>
        <w:t xml:space="preserve">…… </w:t>
      </w:r>
      <w:r w:rsidRPr="009F1FA4">
        <w:rPr>
          <w:rFonts w:cs="Times New Roman"/>
          <w:szCs w:val="24"/>
        </w:rPr>
        <w:t xml:space="preserve">il </w:t>
      </w:r>
      <w:r w:rsidR="00446D22" w:rsidRPr="009F1FA4">
        <w:rPr>
          <w:rFonts w:cs="Times New Roman"/>
          <w:szCs w:val="24"/>
        </w:rPr>
        <w:t>……………</w:t>
      </w:r>
      <w:r w:rsidR="00446D22">
        <w:rPr>
          <w:rFonts w:cs="Times New Roman"/>
          <w:szCs w:val="24"/>
        </w:rPr>
        <w:t>…….</w:t>
      </w:r>
      <w:r w:rsidRPr="009F1FA4">
        <w:rPr>
          <w:rFonts w:cs="Times New Roman"/>
          <w:szCs w:val="24"/>
        </w:rPr>
        <w:t xml:space="preserve"> CF</w:t>
      </w:r>
      <w:r w:rsidR="00446D22">
        <w:rPr>
          <w:rFonts w:cs="Times New Roman"/>
          <w:szCs w:val="24"/>
        </w:rPr>
        <w:t xml:space="preserve"> </w:t>
      </w:r>
      <w:r w:rsidR="00446D22" w:rsidRPr="009F1FA4">
        <w:rPr>
          <w:rFonts w:cs="Times New Roman"/>
          <w:szCs w:val="24"/>
        </w:rPr>
        <w:t>…………………………………………...............</w:t>
      </w:r>
      <w:r w:rsidR="00446D22">
        <w:rPr>
          <w:rFonts w:cs="Times New Roman"/>
          <w:szCs w:val="24"/>
        </w:rPr>
        <w:t>.</w:t>
      </w:r>
    </w:p>
    <w:p w14:paraId="7604D950" w14:textId="2590F945" w:rsidR="00635C0A" w:rsidRDefault="00635C0A" w:rsidP="009F1FA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165090" w:rsidRPr="009F1FA4">
        <w:rPr>
          <w:rFonts w:cs="Times New Roman"/>
          <w:szCs w:val="24"/>
        </w:rPr>
        <w:t xml:space="preserve">n qualità di </w:t>
      </w:r>
      <w:r w:rsidR="00446D22" w:rsidRPr="009F1FA4">
        <w:rPr>
          <w:rFonts w:cs="Times New Roman"/>
          <w:szCs w:val="24"/>
        </w:rPr>
        <w:t>……………………………………………….......................................................</w:t>
      </w:r>
      <w:r w:rsidR="00446D22">
        <w:rPr>
          <w:rFonts w:cs="Times New Roman"/>
          <w:szCs w:val="24"/>
        </w:rPr>
        <w:t>.............</w:t>
      </w:r>
    </w:p>
    <w:p w14:paraId="3AE07F37" w14:textId="574C12C0" w:rsidR="00635C0A" w:rsidRDefault="00165090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Dell’Operatore economico </w:t>
      </w:r>
      <w:r w:rsidR="00446D22" w:rsidRPr="009F1FA4">
        <w:rPr>
          <w:rFonts w:cs="Times New Roman"/>
          <w:szCs w:val="24"/>
        </w:rPr>
        <w:t>………………………………………………............................................</w:t>
      </w:r>
    </w:p>
    <w:p w14:paraId="4402A5E6" w14:textId="40E9F025" w:rsidR="00165090" w:rsidRPr="009F1FA4" w:rsidRDefault="00165090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Sede legale </w:t>
      </w:r>
      <w:r w:rsidR="00277773" w:rsidRPr="009F1FA4">
        <w:rPr>
          <w:rFonts w:cs="Times New Roman"/>
          <w:szCs w:val="24"/>
        </w:rPr>
        <w:t>……………………………………………….......................................................</w:t>
      </w:r>
      <w:r w:rsidR="00277773">
        <w:rPr>
          <w:rFonts w:cs="Times New Roman"/>
          <w:szCs w:val="24"/>
        </w:rPr>
        <w:t>..............</w:t>
      </w:r>
    </w:p>
    <w:p w14:paraId="591BD465" w14:textId="42B4D827" w:rsidR="00277773" w:rsidRDefault="00165090" w:rsidP="009F1FA4">
      <w:pPr>
        <w:spacing w:line="240" w:lineRule="auto"/>
        <w:rPr>
          <w:rFonts w:cs="Times New Roman"/>
          <w:szCs w:val="24"/>
        </w:rPr>
      </w:pPr>
      <w:proofErr w:type="spellStart"/>
      <w:r w:rsidRPr="009F1FA4">
        <w:rPr>
          <w:rFonts w:cs="Times New Roman"/>
          <w:szCs w:val="24"/>
        </w:rPr>
        <w:t>P.Iva</w:t>
      </w:r>
      <w:proofErr w:type="spellEnd"/>
      <w:r w:rsidRPr="009F1FA4">
        <w:rPr>
          <w:rFonts w:cs="Times New Roman"/>
          <w:szCs w:val="24"/>
        </w:rPr>
        <w:t xml:space="preserve"> </w:t>
      </w:r>
      <w:r w:rsidR="00277773" w:rsidRPr="009F1FA4">
        <w:rPr>
          <w:rFonts w:cs="Times New Roman"/>
          <w:szCs w:val="24"/>
        </w:rPr>
        <w:t>…………………………………………...............</w:t>
      </w:r>
      <w:r w:rsidR="00277773">
        <w:rPr>
          <w:rFonts w:cs="Times New Roman"/>
          <w:szCs w:val="24"/>
        </w:rPr>
        <w:t xml:space="preserve">. </w:t>
      </w:r>
      <w:r w:rsidRPr="009F1FA4">
        <w:rPr>
          <w:rFonts w:cs="Times New Roman"/>
          <w:szCs w:val="24"/>
        </w:rPr>
        <w:t xml:space="preserve">CF </w:t>
      </w:r>
      <w:r w:rsidR="00277773" w:rsidRPr="009F1FA4">
        <w:rPr>
          <w:rFonts w:cs="Times New Roman"/>
          <w:szCs w:val="24"/>
        </w:rPr>
        <w:t>…………………………………</w:t>
      </w:r>
      <w:r w:rsidR="00277773">
        <w:rPr>
          <w:rFonts w:cs="Times New Roman"/>
          <w:szCs w:val="24"/>
        </w:rPr>
        <w:t>………</w:t>
      </w:r>
    </w:p>
    <w:p w14:paraId="760C89A3" w14:textId="66533A98" w:rsidR="00141E6A" w:rsidRPr="009F1FA4" w:rsidRDefault="00141E6A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Codice Cliente INAIL n. </w:t>
      </w:r>
      <w:r w:rsidR="00277773" w:rsidRPr="009F1FA4">
        <w:rPr>
          <w:rFonts w:cs="Times New Roman"/>
          <w:szCs w:val="24"/>
        </w:rPr>
        <w:t>……………</w:t>
      </w:r>
      <w:r w:rsidR="00277773">
        <w:rPr>
          <w:rFonts w:cs="Times New Roman"/>
          <w:szCs w:val="24"/>
        </w:rPr>
        <w:t xml:space="preserve">………………… </w:t>
      </w:r>
      <w:r w:rsidRPr="009F1FA4">
        <w:rPr>
          <w:rFonts w:cs="Times New Roman"/>
          <w:szCs w:val="24"/>
        </w:rPr>
        <w:t xml:space="preserve">presso la sede di </w:t>
      </w:r>
      <w:r w:rsidR="00277773" w:rsidRPr="009F1FA4">
        <w:rPr>
          <w:rFonts w:cs="Times New Roman"/>
          <w:szCs w:val="24"/>
        </w:rPr>
        <w:t>………</w:t>
      </w:r>
      <w:r w:rsidR="00277773">
        <w:rPr>
          <w:rFonts w:cs="Times New Roman"/>
          <w:szCs w:val="24"/>
        </w:rPr>
        <w:t>………</w:t>
      </w:r>
      <w:r w:rsidR="00823A1C">
        <w:rPr>
          <w:rFonts w:cs="Times New Roman"/>
          <w:szCs w:val="24"/>
        </w:rPr>
        <w:t>...</w:t>
      </w:r>
      <w:r w:rsidR="00277773" w:rsidRPr="009F1FA4">
        <w:rPr>
          <w:rFonts w:cs="Times New Roman"/>
          <w:szCs w:val="24"/>
        </w:rPr>
        <w:t>……</w:t>
      </w:r>
      <w:r w:rsidR="00277773">
        <w:rPr>
          <w:rFonts w:cs="Times New Roman"/>
          <w:szCs w:val="24"/>
        </w:rPr>
        <w:t>……</w:t>
      </w:r>
    </w:p>
    <w:p w14:paraId="611CE093" w14:textId="43A5910E" w:rsidR="00141E6A" w:rsidRPr="009F1FA4" w:rsidRDefault="00141E6A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Matricola INPS n. </w:t>
      </w:r>
      <w:r w:rsidR="00823A1C" w:rsidRPr="009F1FA4">
        <w:rPr>
          <w:rFonts w:cs="Times New Roman"/>
          <w:szCs w:val="24"/>
        </w:rPr>
        <w:t>……………</w:t>
      </w:r>
      <w:r w:rsidR="00823A1C">
        <w:rPr>
          <w:rFonts w:cs="Times New Roman"/>
          <w:szCs w:val="24"/>
        </w:rPr>
        <w:t xml:space="preserve">………………… </w:t>
      </w:r>
      <w:r w:rsidRPr="009F1FA4">
        <w:rPr>
          <w:rFonts w:cs="Times New Roman"/>
          <w:szCs w:val="24"/>
        </w:rPr>
        <w:t>(con dipendenti) n.</w:t>
      </w:r>
      <w:r w:rsidR="00823A1C">
        <w:rPr>
          <w:rFonts w:cs="Times New Roman"/>
          <w:szCs w:val="24"/>
        </w:rPr>
        <w:t xml:space="preserve"> </w:t>
      </w:r>
      <w:r w:rsidR="00823A1C" w:rsidRPr="009F1FA4">
        <w:rPr>
          <w:rFonts w:cs="Times New Roman"/>
          <w:szCs w:val="24"/>
        </w:rPr>
        <w:t>……………</w:t>
      </w:r>
      <w:r w:rsidR="00823A1C">
        <w:rPr>
          <w:rFonts w:cs="Times New Roman"/>
          <w:szCs w:val="24"/>
        </w:rPr>
        <w:t>……………</w:t>
      </w:r>
      <w:proofErr w:type="gramStart"/>
      <w:r w:rsidR="00823A1C">
        <w:rPr>
          <w:rFonts w:cs="Times New Roman"/>
          <w:szCs w:val="24"/>
        </w:rPr>
        <w:t>…….</w:t>
      </w:r>
      <w:proofErr w:type="gramEnd"/>
      <w:r w:rsidR="00823A1C">
        <w:rPr>
          <w:rFonts w:cs="Times New Roman"/>
          <w:szCs w:val="24"/>
        </w:rPr>
        <w:t>.</w:t>
      </w:r>
    </w:p>
    <w:p w14:paraId="37870AFB" w14:textId="3591501F" w:rsidR="00141E6A" w:rsidRPr="009F1FA4" w:rsidRDefault="00141E6A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Matricola INPS (1) (senza dipendenti, posizione personale) n. </w:t>
      </w:r>
      <w:r w:rsidR="00823A1C" w:rsidRPr="009F1FA4">
        <w:rPr>
          <w:rFonts w:cs="Times New Roman"/>
          <w:szCs w:val="24"/>
        </w:rPr>
        <w:t>……………</w:t>
      </w:r>
      <w:r w:rsidR="00823A1C">
        <w:rPr>
          <w:rFonts w:cs="Times New Roman"/>
          <w:szCs w:val="24"/>
        </w:rPr>
        <w:t xml:space="preserve">………………… </w:t>
      </w:r>
      <w:r w:rsidR="006376F0">
        <w:rPr>
          <w:rFonts w:cs="Times New Roman"/>
          <w:szCs w:val="24"/>
        </w:rPr>
        <w:t xml:space="preserve"> </w:t>
      </w:r>
      <w:r w:rsidRPr="009F1FA4">
        <w:rPr>
          <w:rFonts w:cs="Times New Roman"/>
          <w:szCs w:val="24"/>
        </w:rPr>
        <w:t xml:space="preserve">presso la sede di </w:t>
      </w:r>
      <w:r w:rsidR="006376F0" w:rsidRPr="009F1FA4">
        <w:rPr>
          <w:rFonts w:cs="Times New Roman"/>
          <w:szCs w:val="24"/>
        </w:rPr>
        <w:t>……………</w:t>
      </w:r>
      <w:r w:rsidR="006376F0">
        <w:rPr>
          <w:rFonts w:cs="Times New Roman"/>
          <w:szCs w:val="24"/>
        </w:rPr>
        <w:t xml:space="preserve">…………………  </w:t>
      </w:r>
      <w:r w:rsidRPr="009F1FA4">
        <w:rPr>
          <w:rFonts w:cs="Times New Roman"/>
          <w:szCs w:val="24"/>
        </w:rPr>
        <w:t xml:space="preserve">Contratto Collettivo Nazionale dei Lavoratori applicato: </w:t>
      </w:r>
      <w:r w:rsidR="006376F0" w:rsidRPr="009F1FA4">
        <w:rPr>
          <w:rFonts w:cs="Times New Roman"/>
          <w:szCs w:val="24"/>
        </w:rPr>
        <w:t>……………</w:t>
      </w:r>
      <w:r w:rsidR="006376F0">
        <w:rPr>
          <w:rFonts w:cs="Times New Roman"/>
          <w:szCs w:val="24"/>
        </w:rPr>
        <w:t>…………………</w:t>
      </w:r>
    </w:p>
    <w:p w14:paraId="3AB255A5" w14:textId="77777777" w:rsidR="00141E6A" w:rsidRPr="009F1FA4" w:rsidRDefault="00141E6A" w:rsidP="009F1FA4">
      <w:pPr>
        <w:spacing w:line="240" w:lineRule="auto"/>
        <w:jc w:val="center"/>
        <w:rPr>
          <w:rFonts w:cs="Times New Roman"/>
          <w:szCs w:val="24"/>
        </w:rPr>
      </w:pPr>
    </w:p>
    <w:p w14:paraId="0C1A6E66" w14:textId="06FF792E" w:rsidR="00165090" w:rsidRDefault="00165090" w:rsidP="009F1FA4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474DAD">
        <w:rPr>
          <w:rFonts w:cs="Times New Roman"/>
          <w:b/>
          <w:bCs/>
          <w:szCs w:val="24"/>
        </w:rPr>
        <w:t>CHIEDE</w:t>
      </w:r>
    </w:p>
    <w:p w14:paraId="11D8986E" w14:textId="77777777" w:rsidR="00637DCB" w:rsidRPr="00474DAD" w:rsidRDefault="00637DCB" w:rsidP="009F1FA4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00420D24" w14:textId="2F842B7E" w:rsidR="00165090" w:rsidRDefault="00165090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>Di partecipare alla procedura in oggetto in qualità di</w:t>
      </w:r>
      <w:r w:rsidR="006376F0">
        <w:rPr>
          <w:rFonts w:cs="Times New Roman"/>
          <w:szCs w:val="24"/>
        </w:rPr>
        <w:t>:</w:t>
      </w:r>
    </w:p>
    <w:p w14:paraId="7C855956" w14:textId="77777777" w:rsidR="006376F0" w:rsidRPr="009F1FA4" w:rsidRDefault="006376F0" w:rsidP="009F1FA4">
      <w:pPr>
        <w:spacing w:line="240" w:lineRule="auto"/>
        <w:rPr>
          <w:rFonts w:cs="Times New Roman"/>
          <w:szCs w:val="24"/>
        </w:rPr>
      </w:pPr>
    </w:p>
    <w:p w14:paraId="0C765E37" w14:textId="4394205E" w:rsidR="00165090" w:rsidRPr="009F1FA4" w:rsidRDefault="00165090" w:rsidP="009F1FA4">
      <w:pPr>
        <w:pStyle w:val="Paragrafoelenco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Operatore economico individuale </w:t>
      </w:r>
    </w:p>
    <w:p w14:paraId="7A5DED54" w14:textId="77777777" w:rsidR="00402B7A" w:rsidRDefault="00402B7A" w:rsidP="00402B7A">
      <w:pPr>
        <w:spacing w:line="240" w:lineRule="auto"/>
        <w:rPr>
          <w:rFonts w:cs="Times New Roman"/>
          <w:b/>
          <w:bCs/>
          <w:i/>
          <w:iCs/>
          <w:szCs w:val="24"/>
        </w:rPr>
      </w:pPr>
    </w:p>
    <w:p w14:paraId="7DB2401F" w14:textId="1AB83517" w:rsidR="00402B7A" w:rsidRDefault="00402B7A" w:rsidP="00402B7A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9F1FA4">
        <w:rPr>
          <w:rFonts w:cs="Times New Roman"/>
          <w:b/>
          <w:bCs/>
          <w:i/>
          <w:iCs/>
          <w:szCs w:val="24"/>
        </w:rPr>
        <w:t>O</w:t>
      </w:r>
      <w:r w:rsidR="00E262A3" w:rsidRPr="009F1FA4">
        <w:rPr>
          <w:rFonts w:cs="Times New Roman"/>
          <w:b/>
          <w:bCs/>
          <w:i/>
          <w:iCs/>
          <w:szCs w:val="24"/>
        </w:rPr>
        <w:t>ppure</w:t>
      </w:r>
    </w:p>
    <w:p w14:paraId="06ABFE7F" w14:textId="0066AAC7" w:rsidR="00E262A3" w:rsidRPr="009F1FA4" w:rsidRDefault="00E262A3" w:rsidP="00402B7A">
      <w:pPr>
        <w:spacing w:line="240" w:lineRule="auto"/>
        <w:rPr>
          <w:rFonts w:cs="Times New Roman"/>
          <w:b/>
          <w:bCs/>
          <w:i/>
          <w:iCs/>
          <w:szCs w:val="24"/>
        </w:rPr>
      </w:pPr>
      <w:r w:rsidRPr="009F1FA4">
        <w:rPr>
          <w:rFonts w:cs="Times New Roman"/>
          <w:b/>
          <w:bCs/>
          <w:i/>
          <w:iCs/>
          <w:szCs w:val="24"/>
        </w:rPr>
        <w:t xml:space="preserve"> </w:t>
      </w:r>
    </w:p>
    <w:p w14:paraId="114BE263" w14:textId="674E467C" w:rsidR="00E262A3" w:rsidRPr="009F1FA4" w:rsidRDefault="00E262A3" w:rsidP="009F1FA4">
      <w:pPr>
        <w:pStyle w:val="Paragrafoelenco"/>
        <w:numPr>
          <w:ilvl w:val="0"/>
          <w:numId w:val="1"/>
        </w:num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capogruppo di un Raggruppamento Temporaneo di Imprese o di un consorzio già costituito fra le seguenti imprese: </w:t>
      </w:r>
    </w:p>
    <w:p w14:paraId="40F2E1E8" w14:textId="46EB3517" w:rsidR="00E262A3" w:rsidRDefault="00E262A3" w:rsidP="009F1FA4">
      <w:pPr>
        <w:pStyle w:val="Paragrafoelenco"/>
        <w:spacing w:line="240" w:lineRule="auto"/>
        <w:rPr>
          <w:rFonts w:cs="Times New Roman"/>
          <w:szCs w:val="24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347"/>
        <w:gridCol w:w="2047"/>
        <w:gridCol w:w="3402"/>
      </w:tblGrid>
      <w:tr w:rsidR="00576024" w:rsidRPr="00474DAD" w14:paraId="3B05EF45" w14:textId="77777777" w:rsidTr="00474DAD">
        <w:tc>
          <w:tcPr>
            <w:tcW w:w="1985" w:type="dxa"/>
          </w:tcPr>
          <w:p w14:paraId="1BA844A8" w14:textId="3F0B47B2" w:rsidR="00576024" w:rsidRPr="00474DAD" w:rsidRDefault="0057602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347" w:type="dxa"/>
          </w:tcPr>
          <w:p w14:paraId="215E96D5" w14:textId="77777777" w:rsidR="00576024" w:rsidRPr="00474DAD" w:rsidRDefault="0057602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</w:tcPr>
          <w:p w14:paraId="44CD2CE4" w14:textId="196A7967" w:rsidR="00576024" w:rsidRPr="00474DAD" w:rsidRDefault="00844EB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3402" w:type="dxa"/>
          </w:tcPr>
          <w:p w14:paraId="0E3FF38F" w14:textId="77777777" w:rsidR="00576024" w:rsidRPr="00474DAD" w:rsidRDefault="0057602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576024" w:rsidRPr="00474DAD" w14:paraId="1C16AB1C" w14:textId="77777777" w:rsidTr="00474DAD">
        <w:tc>
          <w:tcPr>
            <w:tcW w:w="1985" w:type="dxa"/>
          </w:tcPr>
          <w:p w14:paraId="6DB90374" w14:textId="19D093D5" w:rsidR="00576024" w:rsidRPr="00474DAD" w:rsidRDefault="00844EB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P. Iva</w:t>
            </w:r>
          </w:p>
        </w:tc>
        <w:tc>
          <w:tcPr>
            <w:tcW w:w="2347" w:type="dxa"/>
          </w:tcPr>
          <w:p w14:paraId="6DC66DBA" w14:textId="77777777" w:rsidR="00576024" w:rsidRPr="00474DAD" w:rsidRDefault="0057602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</w:tcPr>
          <w:p w14:paraId="706C6AAF" w14:textId="59AB2C61" w:rsidR="00576024" w:rsidRPr="00474DAD" w:rsidRDefault="00844EB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402" w:type="dxa"/>
          </w:tcPr>
          <w:p w14:paraId="0A45ADFE" w14:textId="77777777" w:rsidR="00576024" w:rsidRPr="00474DAD" w:rsidRDefault="0057602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576024" w:rsidRPr="00474DAD" w14:paraId="63CF46B3" w14:textId="77777777" w:rsidTr="00474DAD">
        <w:tc>
          <w:tcPr>
            <w:tcW w:w="1985" w:type="dxa"/>
          </w:tcPr>
          <w:p w14:paraId="2CAF2312" w14:textId="7FF3F1E4" w:rsidR="00576024" w:rsidRPr="00474DAD" w:rsidRDefault="00474DAD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Matricola INPS</w:t>
            </w:r>
          </w:p>
        </w:tc>
        <w:tc>
          <w:tcPr>
            <w:tcW w:w="2347" w:type="dxa"/>
          </w:tcPr>
          <w:p w14:paraId="55E13178" w14:textId="77777777" w:rsidR="00576024" w:rsidRPr="00474DAD" w:rsidRDefault="0057602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</w:tcPr>
          <w:p w14:paraId="3B33B0D2" w14:textId="271366BB" w:rsidR="00576024" w:rsidRPr="00474DAD" w:rsidRDefault="00474DAD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Matricola INAIL</w:t>
            </w:r>
          </w:p>
        </w:tc>
        <w:tc>
          <w:tcPr>
            <w:tcW w:w="3402" w:type="dxa"/>
          </w:tcPr>
          <w:p w14:paraId="4913352A" w14:textId="77777777" w:rsidR="00576024" w:rsidRPr="00474DAD" w:rsidRDefault="00576024" w:rsidP="009F1FA4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2FF8D486" w14:textId="133EB2A9" w:rsidR="00E262A3" w:rsidRPr="00402B7A" w:rsidRDefault="00402B7A" w:rsidP="00402B7A">
      <w:pPr>
        <w:pStyle w:val="Paragrafoelenco"/>
        <w:spacing w:line="240" w:lineRule="auto"/>
        <w:ind w:left="0"/>
        <w:jc w:val="both"/>
        <w:rPr>
          <w:rFonts w:cs="Times New Roman"/>
          <w:i/>
          <w:iCs/>
          <w:szCs w:val="24"/>
        </w:rPr>
      </w:pPr>
      <w:r w:rsidRPr="00402B7A">
        <w:rPr>
          <w:rFonts w:cs="Times New Roman"/>
          <w:i/>
          <w:iCs/>
          <w:szCs w:val="24"/>
        </w:rPr>
        <w:t>Con la sottoscrizione del presente allegato l</w:t>
      </w:r>
      <w:r w:rsidR="00E262A3" w:rsidRPr="00402B7A">
        <w:rPr>
          <w:rFonts w:cs="Times New Roman"/>
          <w:i/>
          <w:iCs/>
          <w:szCs w:val="24"/>
        </w:rPr>
        <w:t xml:space="preserve">’impresa capogruppo dichiara di presentare l’istanza di ammissione in nome e per conto delle sopra indicate imprese mandanti o consorziate che hanno provveduto a conferire regolare procura che si allega alla presente domanda. </w:t>
      </w:r>
    </w:p>
    <w:p w14:paraId="7C1145EA" w14:textId="77777777" w:rsidR="00E262A3" w:rsidRPr="009F1FA4" w:rsidRDefault="00E262A3" w:rsidP="009F1FA4">
      <w:pPr>
        <w:pStyle w:val="Paragrafoelenco"/>
        <w:spacing w:line="240" w:lineRule="auto"/>
        <w:jc w:val="both"/>
        <w:rPr>
          <w:rFonts w:cs="Times New Roman"/>
          <w:szCs w:val="24"/>
        </w:rPr>
      </w:pPr>
    </w:p>
    <w:p w14:paraId="35528C27" w14:textId="0D168523" w:rsidR="00E262A3" w:rsidRPr="009F1FA4" w:rsidRDefault="00E262A3" w:rsidP="009F1FA4">
      <w:pPr>
        <w:spacing w:line="240" w:lineRule="auto"/>
        <w:jc w:val="both"/>
        <w:rPr>
          <w:rFonts w:cs="Times New Roman"/>
          <w:b/>
          <w:bCs/>
          <w:i/>
          <w:iCs/>
          <w:szCs w:val="24"/>
        </w:rPr>
      </w:pPr>
      <w:r w:rsidRPr="009F1FA4">
        <w:rPr>
          <w:rFonts w:cs="Times New Roman"/>
          <w:b/>
          <w:bCs/>
          <w:i/>
          <w:iCs/>
          <w:szCs w:val="24"/>
        </w:rPr>
        <w:t>Oppure</w:t>
      </w:r>
    </w:p>
    <w:p w14:paraId="33FE4C1C" w14:textId="77777777" w:rsidR="00E262A3" w:rsidRPr="009F1FA4" w:rsidRDefault="00E262A3" w:rsidP="009F1FA4">
      <w:pPr>
        <w:spacing w:line="240" w:lineRule="auto"/>
        <w:jc w:val="both"/>
        <w:rPr>
          <w:rFonts w:cs="Times New Roman"/>
          <w:b/>
          <w:bCs/>
          <w:i/>
          <w:iCs/>
          <w:szCs w:val="24"/>
        </w:rPr>
      </w:pPr>
    </w:p>
    <w:p w14:paraId="4A7E6F47" w14:textId="49E99800" w:rsidR="00E262A3" w:rsidRPr="009F1FA4" w:rsidRDefault="00E262A3" w:rsidP="009F1FA4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capogruppo di un Raggruppamento Temporaneo di Imprese o di un consorzio da costituirsi fra le seguenti imprese: 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347"/>
        <w:gridCol w:w="2047"/>
        <w:gridCol w:w="3402"/>
      </w:tblGrid>
      <w:tr w:rsidR="00402B7A" w:rsidRPr="00474DAD" w14:paraId="6F1267D3" w14:textId="77777777" w:rsidTr="005877BB">
        <w:tc>
          <w:tcPr>
            <w:tcW w:w="1985" w:type="dxa"/>
          </w:tcPr>
          <w:p w14:paraId="0431CB10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347" w:type="dxa"/>
          </w:tcPr>
          <w:p w14:paraId="0547C795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</w:tcPr>
          <w:p w14:paraId="2DC05D65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3402" w:type="dxa"/>
          </w:tcPr>
          <w:p w14:paraId="47CBC35B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02B7A" w:rsidRPr="00474DAD" w14:paraId="4D860E0C" w14:textId="77777777" w:rsidTr="005877BB">
        <w:tc>
          <w:tcPr>
            <w:tcW w:w="1985" w:type="dxa"/>
          </w:tcPr>
          <w:p w14:paraId="30260DD4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P. Iva</w:t>
            </w:r>
          </w:p>
        </w:tc>
        <w:tc>
          <w:tcPr>
            <w:tcW w:w="2347" w:type="dxa"/>
          </w:tcPr>
          <w:p w14:paraId="3EED4160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</w:tcPr>
          <w:p w14:paraId="2EF1E508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402" w:type="dxa"/>
          </w:tcPr>
          <w:p w14:paraId="10EC1FA1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402B7A" w:rsidRPr="00474DAD" w14:paraId="46B581CE" w14:textId="77777777" w:rsidTr="005877BB">
        <w:tc>
          <w:tcPr>
            <w:tcW w:w="1985" w:type="dxa"/>
          </w:tcPr>
          <w:p w14:paraId="2AD5C2CB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Matricola INPS</w:t>
            </w:r>
          </w:p>
        </w:tc>
        <w:tc>
          <w:tcPr>
            <w:tcW w:w="2347" w:type="dxa"/>
          </w:tcPr>
          <w:p w14:paraId="659EB6D1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</w:tcPr>
          <w:p w14:paraId="14D85E4C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  <w:r w:rsidRPr="00474DAD">
              <w:rPr>
                <w:rFonts w:cs="Times New Roman"/>
                <w:b/>
                <w:bCs/>
                <w:sz w:val="18"/>
                <w:szCs w:val="18"/>
              </w:rPr>
              <w:t>Matricola INAIL</w:t>
            </w:r>
          </w:p>
        </w:tc>
        <w:tc>
          <w:tcPr>
            <w:tcW w:w="3402" w:type="dxa"/>
          </w:tcPr>
          <w:p w14:paraId="4BA65270" w14:textId="77777777" w:rsidR="00402B7A" w:rsidRPr="00474DAD" w:rsidRDefault="00402B7A" w:rsidP="005877BB">
            <w:pPr>
              <w:pStyle w:val="Paragrafoelenco"/>
              <w:ind w:left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1383538A" w14:textId="3F12968C" w:rsidR="00165090" w:rsidRPr="00402B7A" w:rsidRDefault="00402B7A" w:rsidP="00402B7A">
      <w:pPr>
        <w:spacing w:line="240" w:lineRule="auto"/>
        <w:jc w:val="both"/>
        <w:rPr>
          <w:rFonts w:cs="Times New Roman"/>
          <w:i/>
          <w:iCs/>
          <w:szCs w:val="24"/>
        </w:rPr>
      </w:pPr>
      <w:r w:rsidRPr="00402B7A">
        <w:rPr>
          <w:rFonts w:cs="Times New Roman"/>
          <w:i/>
          <w:iCs/>
          <w:szCs w:val="24"/>
        </w:rPr>
        <w:t>Con la sottoscrizione del presente documento tutte l</w:t>
      </w:r>
      <w:r w:rsidR="00E262A3" w:rsidRPr="00402B7A">
        <w:rPr>
          <w:rFonts w:cs="Times New Roman"/>
          <w:i/>
          <w:iCs/>
          <w:szCs w:val="24"/>
        </w:rPr>
        <w:t>e suindicate imprese si impegnano, nel caso di aggiudicazione della gara, a conferire mandato collettivo speciale con rappresentanza all’impresa individuata come Capo gruppo, la quale stipulerà il contratto in nome e per conto proprio e delle mandanti. Si impegnano altresì a non modificare la composizione del consorzio o del raggruppa-mento indicato nella presente domanda.</w:t>
      </w:r>
    </w:p>
    <w:p w14:paraId="76737329" w14:textId="77777777" w:rsidR="000A29C4" w:rsidRPr="009F1FA4" w:rsidRDefault="000A29C4" w:rsidP="009F1FA4">
      <w:pPr>
        <w:spacing w:line="240" w:lineRule="auto"/>
        <w:rPr>
          <w:rFonts w:cs="Times New Roman"/>
          <w:b/>
          <w:bCs/>
          <w:szCs w:val="24"/>
        </w:rPr>
      </w:pPr>
    </w:p>
    <w:p w14:paraId="38065D0B" w14:textId="77777777" w:rsidR="00F2243D" w:rsidRPr="00402B7A" w:rsidRDefault="00E262A3" w:rsidP="009F1FA4">
      <w:pPr>
        <w:spacing w:line="240" w:lineRule="auto"/>
        <w:rPr>
          <w:rFonts w:eastAsia="Times New Roman" w:cs="Times New Roman"/>
          <w:noProof/>
          <w:szCs w:val="24"/>
          <w:lang w:eastAsia="it-IT"/>
        </w:rPr>
      </w:pPr>
      <w:r w:rsidRPr="00402B7A">
        <w:rPr>
          <w:rFonts w:eastAsia="Times New Roman" w:cs="Times New Roman"/>
          <w:noProof/>
          <w:szCs w:val="24"/>
          <w:lang w:eastAsia="it-IT"/>
        </w:rPr>
        <w:t>A tal fine, consapevole delle affermazioni che sta per fare e della</w:t>
      </w:r>
      <w:r w:rsidR="00F2243D" w:rsidRPr="00402B7A">
        <w:rPr>
          <w:rFonts w:eastAsia="Times New Roman" w:cs="Times New Roman"/>
          <w:noProof/>
          <w:szCs w:val="24"/>
          <w:lang w:eastAsia="it-IT"/>
        </w:rPr>
        <w:t xml:space="preserve"> </w:t>
      </w:r>
      <w:r w:rsidRPr="00402B7A">
        <w:rPr>
          <w:rFonts w:eastAsia="Times New Roman" w:cs="Times New Roman"/>
          <w:noProof/>
          <w:szCs w:val="24"/>
          <w:lang w:eastAsia="it-IT"/>
        </w:rPr>
        <w:t xml:space="preserve">responsabilità penale che assume in caso di dichiarazione mendace (art. 76 D.P.R. 28 </w:t>
      </w:r>
      <w:r w:rsidR="00F2243D" w:rsidRPr="00402B7A">
        <w:rPr>
          <w:rFonts w:eastAsia="Times New Roman" w:cs="Times New Roman"/>
          <w:noProof/>
          <w:szCs w:val="24"/>
          <w:lang w:eastAsia="it-IT"/>
        </w:rPr>
        <w:t xml:space="preserve"> </w:t>
      </w:r>
      <w:r w:rsidRPr="00402B7A">
        <w:rPr>
          <w:rFonts w:eastAsia="Times New Roman" w:cs="Times New Roman"/>
          <w:noProof/>
          <w:szCs w:val="24"/>
          <w:lang w:eastAsia="it-IT"/>
        </w:rPr>
        <w:t xml:space="preserve">dicembre 2000, n. 445), </w:t>
      </w:r>
    </w:p>
    <w:p w14:paraId="2594B237" w14:textId="77777777" w:rsidR="00F2243D" w:rsidRPr="009F1FA4" w:rsidRDefault="00F2243D" w:rsidP="009F1FA4">
      <w:pPr>
        <w:spacing w:line="240" w:lineRule="auto"/>
        <w:rPr>
          <w:rFonts w:eastAsia="Times New Roman" w:cs="Times New Roman"/>
          <w:b/>
          <w:bCs/>
          <w:noProof/>
          <w:szCs w:val="24"/>
          <w:lang w:eastAsia="it-IT"/>
        </w:rPr>
      </w:pPr>
    </w:p>
    <w:p w14:paraId="465511B9" w14:textId="388E3643" w:rsidR="00E262A3" w:rsidRDefault="00E262A3" w:rsidP="009F1FA4">
      <w:pPr>
        <w:spacing w:line="240" w:lineRule="auto"/>
        <w:jc w:val="center"/>
        <w:rPr>
          <w:rFonts w:eastAsia="Times New Roman" w:cs="Times New Roman"/>
          <w:b/>
          <w:bCs/>
          <w:noProof/>
          <w:szCs w:val="24"/>
          <w:lang w:eastAsia="it-IT"/>
        </w:rPr>
      </w:pPr>
      <w:r w:rsidRPr="009F1FA4">
        <w:rPr>
          <w:rFonts w:eastAsia="Times New Roman" w:cs="Times New Roman"/>
          <w:b/>
          <w:bCs/>
          <w:noProof/>
          <w:szCs w:val="24"/>
          <w:lang w:eastAsia="it-IT"/>
        </w:rPr>
        <w:t>DICHIARA</w:t>
      </w:r>
    </w:p>
    <w:p w14:paraId="42C47D15" w14:textId="77777777" w:rsidR="00637DCB" w:rsidRPr="009F1FA4" w:rsidRDefault="00637DCB" w:rsidP="009F1FA4">
      <w:pPr>
        <w:spacing w:line="240" w:lineRule="auto"/>
        <w:jc w:val="center"/>
        <w:rPr>
          <w:rFonts w:eastAsia="Times New Roman" w:cs="Times New Roman"/>
          <w:b/>
          <w:bCs/>
          <w:noProof/>
          <w:szCs w:val="24"/>
          <w:lang w:eastAsia="it-IT"/>
        </w:rPr>
      </w:pPr>
    </w:p>
    <w:p w14:paraId="71A22DB1" w14:textId="77777777" w:rsidR="00300BAB" w:rsidRPr="009F1FA4" w:rsidRDefault="00300BAB" w:rsidP="009F1FA4">
      <w:pPr>
        <w:pStyle w:val="Paragrafoelenco"/>
        <w:numPr>
          <w:ilvl w:val="0"/>
          <w:numId w:val="2"/>
        </w:numPr>
        <w:spacing w:line="240" w:lineRule="auto"/>
        <w:rPr>
          <w:rStyle w:val="markedcontent"/>
          <w:rFonts w:cs="Times New Roman"/>
          <w:szCs w:val="24"/>
        </w:rPr>
      </w:pPr>
      <w:r w:rsidRPr="009F1FA4">
        <w:rPr>
          <w:rFonts w:cs="Times New Roman"/>
          <w:szCs w:val="24"/>
        </w:rPr>
        <w:t>che i soggetti indicati al comma 3 dell’art. 80 del D. Lgs. n. 50/2016 sono seguenti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2835"/>
        <w:gridCol w:w="1560"/>
      </w:tblGrid>
      <w:tr w:rsidR="00402B7A" w:rsidRPr="00402B7A" w14:paraId="6756710E" w14:textId="77777777" w:rsidTr="00402B7A">
        <w:tc>
          <w:tcPr>
            <w:tcW w:w="2268" w:type="dxa"/>
          </w:tcPr>
          <w:p w14:paraId="723A72AE" w14:textId="4D872EF5" w:rsidR="007F4883" w:rsidRPr="00402B7A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</w:pPr>
            <w:r w:rsidRPr="00402B7A"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1418" w:type="dxa"/>
          </w:tcPr>
          <w:p w14:paraId="474E60DE" w14:textId="01F102A2" w:rsidR="007F4883" w:rsidRPr="00402B7A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</w:pPr>
            <w:r w:rsidRPr="00402B7A"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984" w:type="dxa"/>
          </w:tcPr>
          <w:p w14:paraId="24E6EE9B" w14:textId="37E85B8C" w:rsidR="007F4883" w:rsidRPr="00402B7A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</w:pPr>
            <w:r w:rsidRPr="00402B7A"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  <w:t xml:space="preserve">Codice fiscale </w:t>
            </w:r>
          </w:p>
        </w:tc>
        <w:tc>
          <w:tcPr>
            <w:tcW w:w="2835" w:type="dxa"/>
          </w:tcPr>
          <w:p w14:paraId="4A5C6E80" w14:textId="13F8307B" w:rsidR="007F4883" w:rsidRPr="00402B7A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</w:pPr>
            <w:r w:rsidRPr="00402B7A"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  <w:t xml:space="preserve">Residenza </w:t>
            </w:r>
          </w:p>
        </w:tc>
        <w:tc>
          <w:tcPr>
            <w:tcW w:w="1560" w:type="dxa"/>
          </w:tcPr>
          <w:p w14:paraId="5707F532" w14:textId="1FD8FA45" w:rsidR="007F4883" w:rsidRPr="00402B7A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</w:pPr>
            <w:r w:rsidRPr="00402B7A"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  <w:t>Carica Ricoperta</w:t>
            </w:r>
            <w:r w:rsidR="00AF63DD" w:rsidRPr="00402B7A"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  <w:t>*</w:t>
            </w:r>
            <w:r w:rsidRPr="00402B7A">
              <w:rPr>
                <w:rStyle w:val="markedcontent"/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2B7A" w:rsidRPr="009F1FA4" w14:paraId="3EFB8538" w14:textId="77777777" w:rsidTr="00402B7A">
        <w:tc>
          <w:tcPr>
            <w:tcW w:w="2268" w:type="dxa"/>
          </w:tcPr>
          <w:p w14:paraId="7A3C0385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6B5FF28F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5AE951DB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43F62CC7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14:paraId="5620AF8D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</w:tr>
      <w:tr w:rsidR="00402B7A" w:rsidRPr="009F1FA4" w14:paraId="651D2983" w14:textId="77777777" w:rsidTr="00402B7A">
        <w:tc>
          <w:tcPr>
            <w:tcW w:w="2268" w:type="dxa"/>
          </w:tcPr>
          <w:p w14:paraId="52329CBE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7AB41856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6A1689FC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7DB8745E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14:paraId="2855229A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</w:tr>
      <w:tr w:rsidR="00402B7A" w:rsidRPr="009F1FA4" w14:paraId="10B01C7A" w14:textId="77777777" w:rsidTr="00402B7A">
        <w:tc>
          <w:tcPr>
            <w:tcW w:w="2268" w:type="dxa"/>
          </w:tcPr>
          <w:p w14:paraId="2ACE6FF1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4CA932DD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1211189D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34E9E7B9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14:paraId="0C6B6FE3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</w:tr>
      <w:tr w:rsidR="00402B7A" w:rsidRPr="009F1FA4" w14:paraId="12148DED" w14:textId="77777777" w:rsidTr="00402B7A">
        <w:tc>
          <w:tcPr>
            <w:tcW w:w="2268" w:type="dxa"/>
          </w:tcPr>
          <w:p w14:paraId="4F4132F6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134CDB84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068E09C2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121910CD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14:paraId="66A63A39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</w:tr>
      <w:tr w:rsidR="00402B7A" w:rsidRPr="009F1FA4" w14:paraId="382D6BFB" w14:textId="77777777" w:rsidTr="00402B7A">
        <w:tc>
          <w:tcPr>
            <w:tcW w:w="2268" w:type="dxa"/>
          </w:tcPr>
          <w:p w14:paraId="3995822F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14:paraId="37B00AAF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7796AB98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6A41E61E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14:paraId="7D260F7F" w14:textId="77777777" w:rsidR="007F4883" w:rsidRPr="009F1FA4" w:rsidRDefault="007F4883" w:rsidP="009F1FA4">
            <w:pPr>
              <w:pStyle w:val="Paragrafoelenco"/>
              <w:ind w:left="0"/>
              <w:rPr>
                <w:rStyle w:val="markedcontent"/>
                <w:rFonts w:cs="Times New Roman"/>
                <w:szCs w:val="24"/>
              </w:rPr>
            </w:pPr>
          </w:p>
        </w:tc>
      </w:tr>
    </w:tbl>
    <w:p w14:paraId="58567E94" w14:textId="289A98EC" w:rsidR="00300BAB" w:rsidRPr="009F1FA4" w:rsidRDefault="00AF63DD" w:rsidP="009F1FA4">
      <w:pPr>
        <w:pStyle w:val="Paragrafoelenco"/>
        <w:spacing w:line="240" w:lineRule="auto"/>
        <w:jc w:val="both"/>
        <w:rPr>
          <w:rStyle w:val="markedcontent"/>
          <w:rFonts w:cs="Times New Roman"/>
          <w:i/>
          <w:iCs/>
          <w:szCs w:val="24"/>
        </w:rPr>
      </w:pPr>
      <w:r w:rsidRPr="009F1FA4">
        <w:rPr>
          <w:rStyle w:val="markedcontent"/>
          <w:rFonts w:cs="Times New Roman"/>
          <w:i/>
          <w:iCs/>
          <w:szCs w:val="24"/>
        </w:rPr>
        <w:t>*</w:t>
      </w:r>
      <w:r w:rsidR="000B036A" w:rsidRPr="00402B7A">
        <w:rPr>
          <w:rStyle w:val="markedcontent"/>
          <w:rFonts w:cs="Times New Roman"/>
          <w:i/>
          <w:iCs/>
          <w:sz w:val="18"/>
          <w:szCs w:val="18"/>
        </w:rPr>
        <w:t>in</w:t>
      </w:r>
      <w:r w:rsidR="003B5828" w:rsidRPr="00402B7A">
        <w:rPr>
          <w:rStyle w:val="markedcontent"/>
          <w:rFonts w:cs="Times New Roman"/>
          <w:i/>
          <w:iCs/>
          <w:sz w:val="18"/>
          <w:szCs w:val="18"/>
        </w:rPr>
        <w:t xml:space="preserve"> caso di RTI </w:t>
      </w:r>
      <w:r w:rsidR="00402B7A" w:rsidRPr="00402B7A">
        <w:rPr>
          <w:rStyle w:val="markedcontent"/>
          <w:rFonts w:cs="Times New Roman"/>
          <w:i/>
          <w:iCs/>
          <w:sz w:val="18"/>
          <w:szCs w:val="18"/>
        </w:rPr>
        <w:t xml:space="preserve">e/o consorzio </w:t>
      </w:r>
      <w:r w:rsidR="003B5828" w:rsidRPr="00402B7A">
        <w:rPr>
          <w:rStyle w:val="markedcontent"/>
          <w:rFonts w:cs="Times New Roman"/>
          <w:i/>
          <w:iCs/>
          <w:sz w:val="18"/>
          <w:szCs w:val="18"/>
        </w:rPr>
        <w:t xml:space="preserve">indicare </w:t>
      </w:r>
      <w:r w:rsidR="00402B7A" w:rsidRPr="00402B7A">
        <w:rPr>
          <w:rStyle w:val="markedcontent"/>
          <w:rFonts w:cs="Times New Roman"/>
          <w:i/>
          <w:iCs/>
          <w:sz w:val="18"/>
          <w:szCs w:val="18"/>
        </w:rPr>
        <w:t>i nominativi di cui all’art. 80 comma 3 del D.Lgs 50/2016 relativi a</w:t>
      </w:r>
      <w:r w:rsidR="003B5828" w:rsidRPr="00402B7A">
        <w:rPr>
          <w:rStyle w:val="markedcontent"/>
          <w:rFonts w:cs="Times New Roman"/>
          <w:i/>
          <w:iCs/>
          <w:sz w:val="18"/>
          <w:szCs w:val="18"/>
        </w:rPr>
        <w:t xml:space="preserve"> ciascuna società</w:t>
      </w:r>
    </w:p>
    <w:p w14:paraId="42B3F6F3" w14:textId="1B6DA265" w:rsidR="00F2243D" w:rsidRPr="009F1FA4" w:rsidRDefault="00552195" w:rsidP="009F1FA4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di </w:t>
      </w:r>
      <w:r w:rsidR="00F2243D" w:rsidRPr="009F1FA4">
        <w:rPr>
          <w:rFonts w:cs="Times New Roman"/>
          <w:szCs w:val="24"/>
        </w:rPr>
        <w:t xml:space="preserve">non trovarsi in nessuna delle cause determinanti l’esclusione dalla </w:t>
      </w:r>
      <w:r w:rsidR="00672577" w:rsidRPr="009F1FA4">
        <w:rPr>
          <w:rFonts w:cs="Times New Roman"/>
          <w:szCs w:val="24"/>
        </w:rPr>
        <w:t>partecipazione alle</w:t>
      </w:r>
      <w:r w:rsidR="00F2243D" w:rsidRPr="009F1FA4">
        <w:rPr>
          <w:rFonts w:cs="Times New Roman"/>
          <w:szCs w:val="24"/>
        </w:rPr>
        <w:t xml:space="preserve"> procedure di affidamento di servizi pubblici previste dall’articolo </w:t>
      </w:r>
      <w:r w:rsidR="00672577" w:rsidRPr="009F1FA4">
        <w:rPr>
          <w:rFonts w:cs="Times New Roman"/>
          <w:szCs w:val="24"/>
        </w:rPr>
        <w:t>80 del D.Lgs 50/2016</w:t>
      </w:r>
    </w:p>
    <w:p w14:paraId="78101C1A" w14:textId="1803761F" w:rsidR="00672577" w:rsidRPr="009F1FA4" w:rsidRDefault="00163AD0" w:rsidP="009F1FA4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che tra i soggetti che svolgono attività lavorativa o professionale per l'operatore economico </w:t>
      </w:r>
      <w:r w:rsidR="009441CF" w:rsidRPr="009F1FA4">
        <w:rPr>
          <w:rFonts w:cs="Times New Roman"/>
          <w:szCs w:val="24"/>
        </w:rPr>
        <w:t>non vi</w:t>
      </w:r>
      <w:r w:rsidRPr="009F1FA4">
        <w:rPr>
          <w:rFonts w:cs="Times New Roman"/>
          <w:szCs w:val="24"/>
        </w:rPr>
        <w:t xml:space="preserve"> sono soggetti che hanno esercitato negli ultimi tre anni, in qualità di </w:t>
      </w:r>
      <w:r w:rsidR="009441CF" w:rsidRPr="009F1FA4">
        <w:rPr>
          <w:rFonts w:cs="Times New Roman"/>
          <w:szCs w:val="24"/>
        </w:rPr>
        <w:t>d</w:t>
      </w:r>
      <w:r w:rsidRPr="009F1FA4">
        <w:rPr>
          <w:rFonts w:cs="Times New Roman"/>
          <w:szCs w:val="24"/>
        </w:rPr>
        <w:t xml:space="preserve">ipendenti presso la stazione appaltante della procedura di gara in oggetto, poteri autoritativi o negoziali per svolgere attività di cui la società scrivente fosse destinataria, ai sensi dell'art.53 comma 16- ter del </w:t>
      </w:r>
      <w:r w:rsidR="007B06E5" w:rsidRPr="009F1FA4">
        <w:rPr>
          <w:rFonts w:cs="Times New Roman"/>
          <w:szCs w:val="24"/>
        </w:rPr>
        <w:t>D. Lgs</w:t>
      </w:r>
      <w:r w:rsidRPr="009F1FA4">
        <w:rPr>
          <w:rFonts w:cs="Times New Roman"/>
          <w:szCs w:val="24"/>
        </w:rPr>
        <w:t>.165 del 30/3/2001 e s.m.i. nonché dell’art. 21, comma 1, del D. Lgs.  n. 39/2013;</w:t>
      </w:r>
    </w:p>
    <w:p w14:paraId="3786DBC6" w14:textId="01AEAA6C" w:rsidR="00F72627" w:rsidRPr="00402B7A" w:rsidRDefault="00F72627" w:rsidP="009F1FA4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b/>
          <w:bCs/>
          <w:szCs w:val="24"/>
        </w:rPr>
      </w:pPr>
      <w:r w:rsidRPr="009F1FA4">
        <w:rPr>
          <w:rFonts w:cs="Times New Roman"/>
          <w:szCs w:val="24"/>
        </w:rPr>
        <w:t xml:space="preserve">di essere in possesso di </w:t>
      </w:r>
      <w:r w:rsidRPr="00402B7A">
        <w:rPr>
          <w:rFonts w:cs="Times New Roman"/>
          <w:b/>
          <w:bCs/>
          <w:szCs w:val="24"/>
        </w:rPr>
        <w:t>Attestazione SOA nella categoria OS 30 Impianti interni elettrici, telefonici, radiotelefonici e televisivi – classifica III</w:t>
      </w:r>
    </w:p>
    <w:p w14:paraId="03ACEAB3" w14:textId="6DDF2DAB" w:rsidR="00AA0079" w:rsidRDefault="006216DB" w:rsidP="009F1FA4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noProof/>
        </w:rPr>
      </w:pPr>
      <w:r w:rsidRPr="009F1FA4">
        <w:rPr>
          <w:rFonts w:ascii="Times New Roman" w:eastAsia="Times New Roman" w:hAnsi="Times New Roman"/>
          <w:noProof/>
        </w:rPr>
        <w:t xml:space="preserve">che,  al fine di soddisfare i requisiti di partecipazione prescritti nella lettera di invito e nella documentazione della procedura si avvale, alle condizioni e nei limiti previsti all’art. 89 del D. Lgs. n. 50/2016, del soggetto di seguito specificato: </w:t>
      </w:r>
    </w:p>
    <w:p w14:paraId="25E7EC4A" w14:textId="77777777" w:rsidR="00402B7A" w:rsidRDefault="00402B7A" w:rsidP="00402B7A">
      <w:pPr>
        <w:pStyle w:val="provvr0"/>
        <w:widowControl w:val="0"/>
        <w:spacing w:before="0" w:beforeAutospacing="0" w:after="0" w:afterAutospacing="0"/>
        <w:ind w:left="720"/>
        <w:jc w:val="both"/>
        <w:rPr>
          <w:rFonts w:ascii="Times New Roman" w:eastAsia="Times New Roman" w:hAnsi="Times New Roman"/>
          <w:noProof/>
        </w:rPr>
      </w:pPr>
    </w:p>
    <w:tbl>
      <w:tblPr>
        <w:tblStyle w:val="Grigliatabella"/>
        <w:tblW w:w="0" w:type="auto"/>
        <w:tblInd w:w="927" w:type="dxa"/>
        <w:tblLook w:val="04A0" w:firstRow="1" w:lastRow="0" w:firstColumn="1" w:lastColumn="0" w:noHBand="0" w:noVBand="1"/>
      </w:tblPr>
      <w:tblGrid>
        <w:gridCol w:w="2754"/>
        <w:gridCol w:w="5670"/>
      </w:tblGrid>
      <w:tr w:rsidR="00402B7A" w14:paraId="107B08D7" w14:textId="77777777" w:rsidTr="00402B7A">
        <w:tc>
          <w:tcPr>
            <w:tcW w:w="2754" w:type="dxa"/>
          </w:tcPr>
          <w:p w14:paraId="2183BB0B" w14:textId="1A275D66" w:rsidR="00402B7A" w:rsidRPr="00402B7A" w:rsidRDefault="00402B7A" w:rsidP="00AA0079">
            <w:pPr>
              <w:pStyle w:val="provvr0"/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</w:pPr>
            <w:r w:rsidRPr="00402B7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  <w:t xml:space="preserve">Ragione Sociale </w:t>
            </w:r>
          </w:p>
        </w:tc>
        <w:tc>
          <w:tcPr>
            <w:tcW w:w="5670" w:type="dxa"/>
          </w:tcPr>
          <w:p w14:paraId="55AB54D6" w14:textId="77777777" w:rsidR="00402B7A" w:rsidRDefault="00402B7A" w:rsidP="00AA0079">
            <w:pPr>
              <w:pStyle w:val="provvr0"/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/>
                <w:iCs/>
                <w:noProof/>
              </w:rPr>
            </w:pPr>
          </w:p>
        </w:tc>
      </w:tr>
      <w:tr w:rsidR="00402B7A" w14:paraId="1BAC458D" w14:textId="77777777" w:rsidTr="00402B7A">
        <w:tc>
          <w:tcPr>
            <w:tcW w:w="2754" w:type="dxa"/>
          </w:tcPr>
          <w:p w14:paraId="5B0EDF6B" w14:textId="7FF4F272" w:rsidR="00402B7A" w:rsidRPr="00402B7A" w:rsidRDefault="00402B7A" w:rsidP="00AA0079">
            <w:pPr>
              <w:pStyle w:val="provvr0"/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</w:pPr>
            <w:r w:rsidRPr="00402B7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  <w:t xml:space="preserve">Sede Legale </w:t>
            </w:r>
          </w:p>
        </w:tc>
        <w:tc>
          <w:tcPr>
            <w:tcW w:w="5670" w:type="dxa"/>
          </w:tcPr>
          <w:p w14:paraId="649DF85E" w14:textId="77777777" w:rsidR="00402B7A" w:rsidRDefault="00402B7A" w:rsidP="00AA0079">
            <w:pPr>
              <w:pStyle w:val="provvr0"/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/>
                <w:iCs/>
                <w:noProof/>
              </w:rPr>
            </w:pPr>
          </w:p>
        </w:tc>
      </w:tr>
      <w:tr w:rsidR="00402B7A" w14:paraId="609F3D7A" w14:textId="77777777" w:rsidTr="00402B7A">
        <w:tc>
          <w:tcPr>
            <w:tcW w:w="2754" w:type="dxa"/>
          </w:tcPr>
          <w:p w14:paraId="3AF4EAA5" w14:textId="36D70F24" w:rsidR="00402B7A" w:rsidRPr="00402B7A" w:rsidRDefault="00402B7A" w:rsidP="00AA0079">
            <w:pPr>
              <w:pStyle w:val="provvr0"/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</w:pPr>
            <w:r w:rsidRPr="00402B7A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</w:rPr>
              <w:t xml:space="preserve">P.Iva </w:t>
            </w:r>
          </w:p>
        </w:tc>
        <w:tc>
          <w:tcPr>
            <w:tcW w:w="5670" w:type="dxa"/>
          </w:tcPr>
          <w:p w14:paraId="60DA8D29" w14:textId="77777777" w:rsidR="00402B7A" w:rsidRDefault="00402B7A" w:rsidP="00AA0079">
            <w:pPr>
              <w:pStyle w:val="provvr0"/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i/>
                <w:iCs/>
                <w:noProof/>
              </w:rPr>
            </w:pPr>
          </w:p>
        </w:tc>
      </w:tr>
    </w:tbl>
    <w:p w14:paraId="30A627B4" w14:textId="1169BA78" w:rsidR="00AA0079" w:rsidRPr="00402B7A" w:rsidRDefault="006216DB" w:rsidP="00AA0079">
      <w:pPr>
        <w:pStyle w:val="provvr0"/>
        <w:widowControl w:val="0"/>
        <w:spacing w:before="0" w:beforeAutospacing="0" w:after="0" w:afterAutospacing="0"/>
        <w:ind w:left="927"/>
        <w:jc w:val="both"/>
        <w:rPr>
          <w:rFonts w:ascii="Times New Roman" w:eastAsia="Times New Roman" w:hAnsi="Times New Roman"/>
          <w:i/>
          <w:iCs/>
          <w:noProof/>
          <w:sz w:val="18"/>
          <w:szCs w:val="18"/>
        </w:rPr>
      </w:pPr>
      <w:r w:rsidRPr="00402B7A">
        <w:rPr>
          <w:rFonts w:ascii="Times New Roman" w:eastAsia="Times New Roman" w:hAnsi="Times New Roman"/>
          <w:i/>
          <w:iCs/>
          <w:noProof/>
          <w:sz w:val="18"/>
          <w:szCs w:val="18"/>
        </w:rPr>
        <w:t>(compilare solo in caso di ricorso all’avvalimento)</w:t>
      </w:r>
    </w:p>
    <w:p w14:paraId="45140334" w14:textId="2C0D01C5" w:rsidR="00AA0079" w:rsidRDefault="009F1FA4" w:rsidP="00AA0079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9F1FA4">
        <w:rPr>
          <w:rFonts w:ascii="Times New Roman" w:eastAsia="Times New Roman" w:hAnsi="Times New Roman"/>
          <w:noProof/>
        </w:rPr>
        <w:t xml:space="preserve">di aver preso esatta cognizione della natura </w:t>
      </w:r>
      <w:r w:rsidR="00AA0079">
        <w:rPr>
          <w:rFonts w:ascii="Times New Roman" w:eastAsia="Times New Roman" w:hAnsi="Times New Roman"/>
          <w:noProof/>
        </w:rPr>
        <w:t>dei lavori</w:t>
      </w:r>
      <w:r w:rsidRPr="009F1FA4">
        <w:rPr>
          <w:rFonts w:ascii="Times New Roman" w:eastAsia="Times New Roman" w:hAnsi="Times New Roman"/>
          <w:noProof/>
        </w:rPr>
        <w:t xml:space="preserve"> e di tutte le circostanze generali e particolari che possono influire sulla sua esecuzione;</w:t>
      </w:r>
    </w:p>
    <w:p w14:paraId="7EB3BE68" w14:textId="77777777" w:rsidR="00AA0079" w:rsidRDefault="009F1FA4" w:rsidP="00AA0079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AA0079">
        <w:rPr>
          <w:rFonts w:ascii="Times New Roman" w:eastAsia="Times New Roman" w:hAnsi="Times New Roman"/>
          <w:noProof/>
        </w:rPr>
        <w:t>di accettare, senza condizione o riserva alcuna, tutte le norme e disposizioni contenute nel disciplinare di gara e relativi allegati, nonché nel disciplinare tecnico e nello schema di contratto;</w:t>
      </w:r>
    </w:p>
    <w:p w14:paraId="1F2ABA48" w14:textId="77777777" w:rsidR="00AA0079" w:rsidRDefault="009F1FA4" w:rsidP="00AA0079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AA0079">
        <w:rPr>
          <w:rFonts w:ascii="Times New Roman" w:eastAsia="Times New Roman" w:hAnsi="Times New Roman"/>
          <w:noProof/>
        </w:rPr>
        <w:t>di giudicare remunerativa l'offerta economica presentata;</w:t>
      </w:r>
    </w:p>
    <w:p w14:paraId="42D733CC" w14:textId="77777777" w:rsidR="00AA0079" w:rsidRDefault="009F1FA4" w:rsidP="00AA0079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AA0079">
        <w:rPr>
          <w:rFonts w:ascii="Times New Roman" w:eastAsia="Times New Roman" w:hAnsi="Times New Roman"/>
          <w:noProof/>
        </w:rPr>
        <w:t xml:space="preserve">che tutte le comunicazioni dovranno essere inoltrate all’indirizzo PEC seguente: </w:t>
      </w:r>
      <w:r w:rsidR="00AA0079">
        <w:rPr>
          <w:rFonts w:ascii="Times New Roman" w:eastAsia="Times New Roman" w:hAnsi="Times New Roman"/>
          <w:noProof/>
        </w:rPr>
        <w:t>………………………………………………………………………………………………..</w:t>
      </w:r>
    </w:p>
    <w:p w14:paraId="08513262" w14:textId="35D54971" w:rsidR="00AA0079" w:rsidRDefault="009F1FA4" w:rsidP="00AA0079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AA0079">
        <w:rPr>
          <w:rFonts w:ascii="Times New Roman" w:eastAsia="Times New Roman" w:hAnsi="Times New Roman"/>
          <w:noProof/>
        </w:rPr>
        <w:t xml:space="preserve">di aver valutato la documentazione tecnica posta a base di gara e di non aver individuato alcun elemento ostativo </w:t>
      </w:r>
      <w:r w:rsidR="00AA0079">
        <w:rPr>
          <w:rFonts w:ascii="Times New Roman" w:eastAsia="Times New Roman" w:hAnsi="Times New Roman"/>
          <w:noProof/>
        </w:rPr>
        <w:t>alla presenta</w:t>
      </w:r>
      <w:r w:rsidR="00E505ED">
        <w:rPr>
          <w:rFonts w:ascii="Times New Roman" w:eastAsia="Times New Roman" w:hAnsi="Times New Roman"/>
          <w:noProof/>
        </w:rPr>
        <w:t>zione di una offerta</w:t>
      </w:r>
      <w:r w:rsidRPr="00AA0079">
        <w:rPr>
          <w:rFonts w:ascii="Times New Roman" w:eastAsia="Times New Roman" w:hAnsi="Times New Roman"/>
          <w:noProof/>
        </w:rPr>
        <w:t>;</w:t>
      </w:r>
    </w:p>
    <w:p w14:paraId="5B167E0A" w14:textId="77777777" w:rsidR="00E505ED" w:rsidRDefault="009F1FA4" w:rsidP="00E505ED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AA0079">
        <w:rPr>
          <w:rFonts w:ascii="Times New Roman" w:eastAsia="Times New Roman" w:hAnsi="Times New Roman"/>
          <w:noProof/>
        </w:rPr>
        <w:t>di accettare integralmente, senza eccezioni o riserve, la documentazione tecnica di massima posta in gara dall'Amministrazione ritenendola completa, corretta, esauriente e redatta con criteri di corretta professionalità e conforme alle norme attualmente in vigore;</w:t>
      </w:r>
    </w:p>
    <w:p w14:paraId="58303E92" w14:textId="77777777" w:rsidR="00E505ED" w:rsidRDefault="009F1FA4" w:rsidP="00E505ED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E505ED">
        <w:rPr>
          <w:rFonts w:ascii="Times New Roman" w:eastAsia="Times New Roman" w:hAnsi="Times New Roman"/>
          <w:noProof/>
        </w:rPr>
        <w:t xml:space="preserve">di disporre di tutte le risorse umane, dei mezzi, delle attrezzature e delle competenze professionali necessarie all'espletamento </w:t>
      </w:r>
      <w:r w:rsidR="00E505ED">
        <w:rPr>
          <w:rFonts w:ascii="Times New Roman" w:eastAsia="Times New Roman" w:hAnsi="Times New Roman"/>
          <w:noProof/>
        </w:rPr>
        <w:t>dei lavori</w:t>
      </w:r>
      <w:r w:rsidRPr="00E505ED">
        <w:rPr>
          <w:rFonts w:ascii="Times New Roman" w:eastAsia="Times New Roman" w:hAnsi="Times New Roman"/>
          <w:noProof/>
        </w:rPr>
        <w:t>;</w:t>
      </w:r>
    </w:p>
    <w:p w14:paraId="114C1A12" w14:textId="126D40D2" w:rsidR="00E505ED" w:rsidRDefault="009F1FA4" w:rsidP="00E505ED">
      <w:pPr>
        <w:pStyle w:val="provvr0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/>
          <w:i/>
          <w:iCs/>
          <w:noProof/>
        </w:rPr>
      </w:pPr>
      <w:r w:rsidRPr="00E505ED">
        <w:rPr>
          <w:rFonts w:ascii="Times New Roman" w:eastAsia="Times New Roman" w:hAnsi="Times New Roman"/>
          <w:noProof/>
        </w:rPr>
        <w:t>di essere informato, ai sensi e per gli effetti di cui all'art. 13 del D.Lgs. 196/2003 e Reg. UE 679/16, che i dati personali raccolti saranno trattati, anche con strumenti informatici, esclusivamente nell'ambito del procedimento per il quale la presente dichiarazione viene resa</w:t>
      </w:r>
      <w:r w:rsidR="00402B7A">
        <w:rPr>
          <w:rFonts w:ascii="Times New Roman" w:eastAsia="Times New Roman" w:hAnsi="Times New Roman"/>
          <w:noProof/>
        </w:rPr>
        <w:t>.</w:t>
      </w:r>
    </w:p>
    <w:p w14:paraId="535D8C7B" w14:textId="77777777" w:rsidR="00402B7A" w:rsidRDefault="00402B7A" w:rsidP="00402B7A">
      <w:pPr>
        <w:spacing w:line="240" w:lineRule="auto"/>
        <w:jc w:val="both"/>
        <w:rPr>
          <w:rFonts w:cs="Times New Roman"/>
          <w:szCs w:val="24"/>
        </w:rPr>
      </w:pPr>
    </w:p>
    <w:p w14:paraId="53DBB3D8" w14:textId="56F12A8B" w:rsidR="00C85C06" w:rsidRPr="009A7256" w:rsidRDefault="00C85C06" w:rsidP="00402B7A">
      <w:pPr>
        <w:spacing w:line="240" w:lineRule="auto"/>
        <w:jc w:val="both"/>
        <w:rPr>
          <w:rFonts w:cs="Times New Roman"/>
          <w:b/>
          <w:bCs/>
          <w:i/>
          <w:iCs/>
          <w:szCs w:val="24"/>
          <w:u w:val="single"/>
        </w:rPr>
      </w:pPr>
      <w:r w:rsidRPr="009A7256">
        <w:rPr>
          <w:rFonts w:cs="Times New Roman"/>
          <w:b/>
          <w:bCs/>
          <w:i/>
          <w:iCs/>
          <w:szCs w:val="24"/>
          <w:u w:val="single"/>
        </w:rPr>
        <w:lastRenderedPageBreak/>
        <w:t xml:space="preserve">Si allega documento di riconoscimento in corso di validità e </w:t>
      </w:r>
      <w:r w:rsidR="009A7256" w:rsidRPr="009A7256">
        <w:rPr>
          <w:rFonts w:cs="Times New Roman"/>
          <w:b/>
          <w:bCs/>
          <w:i/>
          <w:iCs/>
          <w:szCs w:val="24"/>
          <w:u w:val="single"/>
        </w:rPr>
        <w:t xml:space="preserve">visura aggiornata </w:t>
      </w:r>
    </w:p>
    <w:p w14:paraId="4A3CF732" w14:textId="77777777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0D0D0FC7" w14:textId="77777777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5E22AF8D" w14:textId="1FE41BD9" w:rsidR="00E102F5" w:rsidRDefault="00402B7A" w:rsidP="00402B7A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Luogo e Data </w:t>
      </w:r>
    </w:p>
    <w:p w14:paraId="5253AA1C" w14:textId="6A0AAC6D" w:rsidR="00402B7A" w:rsidRDefault="00402B7A" w:rsidP="00402B7A">
      <w:pPr>
        <w:spacing w:line="240" w:lineRule="auto"/>
        <w:jc w:val="both"/>
        <w:rPr>
          <w:rFonts w:cs="Times New Roman"/>
          <w:szCs w:val="24"/>
        </w:rPr>
      </w:pPr>
    </w:p>
    <w:p w14:paraId="3685C357" w14:textId="44A3B01B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56A7CAEF" w14:textId="77777777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34D78AAB" w14:textId="01772E19" w:rsidR="00402B7A" w:rsidRPr="00402B7A" w:rsidRDefault="00402B7A" w:rsidP="00402B7A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Firma </w:t>
      </w:r>
    </w:p>
    <w:sectPr w:rsidR="00402B7A" w:rsidRPr="00402B7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8EEF" w14:textId="77777777" w:rsidR="006B46C7" w:rsidRDefault="006B46C7" w:rsidP="00F8231E">
      <w:pPr>
        <w:spacing w:line="240" w:lineRule="auto"/>
      </w:pPr>
      <w:r>
        <w:separator/>
      </w:r>
    </w:p>
  </w:endnote>
  <w:endnote w:type="continuationSeparator" w:id="0">
    <w:p w14:paraId="7CC0EECE" w14:textId="77777777" w:rsidR="006B46C7" w:rsidRDefault="006B46C7" w:rsidP="00F82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D86E" w14:textId="77777777" w:rsidR="006B46C7" w:rsidRDefault="006B46C7" w:rsidP="00F8231E">
      <w:pPr>
        <w:spacing w:line="240" w:lineRule="auto"/>
      </w:pPr>
      <w:r>
        <w:separator/>
      </w:r>
    </w:p>
  </w:footnote>
  <w:footnote w:type="continuationSeparator" w:id="0">
    <w:p w14:paraId="6EC5AC2E" w14:textId="77777777" w:rsidR="006B46C7" w:rsidRDefault="006B46C7" w:rsidP="00F82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2001" w14:textId="262B74E4" w:rsidR="00F8231E" w:rsidRDefault="00F8231E">
    <w:pPr>
      <w:pStyle w:val="Intestazione"/>
    </w:pPr>
    <w:r>
      <w:t xml:space="preserve">Allegato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E31"/>
    <w:multiLevelType w:val="hybridMultilevel"/>
    <w:tmpl w:val="C6BEDA86"/>
    <w:lvl w:ilvl="0" w:tplc="01323A7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B92A99"/>
    <w:multiLevelType w:val="hybridMultilevel"/>
    <w:tmpl w:val="CFC8CE04"/>
    <w:lvl w:ilvl="0" w:tplc="EB92CF72">
      <w:start w:val="1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760BD"/>
    <w:multiLevelType w:val="hybridMultilevel"/>
    <w:tmpl w:val="08CA9D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12C05"/>
    <w:multiLevelType w:val="hybridMultilevel"/>
    <w:tmpl w:val="987AFB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E"/>
    <w:rsid w:val="000A29C4"/>
    <w:rsid w:val="000B036A"/>
    <w:rsid w:val="000B6756"/>
    <w:rsid w:val="00135615"/>
    <w:rsid w:val="00141E6A"/>
    <w:rsid w:val="00163AD0"/>
    <w:rsid w:val="00165090"/>
    <w:rsid w:val="00191364"/>
    <w:rsid w:val="00277773"/>
    <w:rsid w:val="002C583E"/>
    <w:rsid w:val="00300BAB"/>
    <w:rsid w:val="003B5828"/>
    <w:rsid w:val="00402B7A"/>
    <w:rsid w:val="00446D22"/>
    <w:rsid w:val="00474DAD"/>
    <w:rsid w:val="004E2A84"/>
    <w:rsid w:val="0053077E"/>
    <w:rsid w:val="00552195"/>
    <w:rsid w:val="00576024"/>
    <w:rsid w:val="006216DB"/>
    <w:rsid w:val="00635C0A"/>
    <w:rsid w:val="006376F0"/>
    <w:rsid w:val="00637DCB"/>
    <w:rsid w:val="00667318"/>
    <w:rsid w:val="00672577"/>
    <w:rsid w:val="00690A45"/>
    <w:rsid w:val="006B46C7"/>
    <w:rsid w:val="007B06E5"/>
    <w:rsid w:val="007F1103"/>
    <w:rsid w:val="007F4883"/>
    <w:rsid w:val="00823A1C"/>
    <w:rsid w:val="00844EB4"/>
    <w:rsid w:val="008A0FEB"/>
    <w:rsid w:val="009441CF"/>
    <w:rsid w:val="00966EBB"/>
    <w:rsid w:val="009A7256"/>
    <w:rsid w:val="009F08F7"/>
    <w:rsid w:val="009F1FA4"/>
    <w:rsid w:val="00A90DB5"/>
    <w:rsid w:val="00AA0079"/>
    <w:rsid w:val="00AF5CAC"/>
    <w:rsid w:val="00AF63DD"/>
    <w:rsid w:val="00B84F7A"/>
    <w:rsid w:val="00BA0C57"/>
    <w:rsid w:val="00BB113E"/>
    <w:rsid w:val="00BF1E50"/>
    <w:rsid w:val="00C45EA2"/>
    <w:rsid w:val="00C85C06"/>
    <w:rsid w:val="00D53BB7"/>
    <w:rsid w:val="00E068CC"/>
    <w:rsid w:val="00E102F5"/>
    <w:rsid w:val="00E262A3"/>
    <w:rsid w:val="00E505ED"/>
    <w:rsid w:val="00F2243D"/>
    <w:rsid w:val="00F72627"/>
    <w:rsid w:val="00F8231E"/>
    <w:rsid w:val="00F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2390"/>
  <w15:chartTrackingRefBased/>
  <w15:docId w15:val="{A4B76F2E-4319-4420-9729-026F2FC6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B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3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31E"/>
  </w:style>
  <w:style w:type="paragraph" w:styleId="Pidipagina">
    <w:name w:val="footer"/>
    <w:basedOn w:val="Normale"/>
    <w:link w:val="PidipaginaCarattere"/>
    <w:uiPriority w:val="99"/>
    <w:unhideWhenUsed/>
    <w:rsid w:val="00F823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31E"/>
  </w:style>
  <w:style w:type="paragraph" w:customStyle="1" w:styleId="provvr0">
    <w:name w:val="provv_r0"/>
    <w:basedOn w:val="Normale"/>
    <w:rsid w:val="0016509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5090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300BAB"/>
  </w:style>
  <w:style w:type="table" w:styleId="Grigliatabella">
    <w:name w:val="Table Grid"/>
    <w:basedOn w:val="Tabellanormale"/>
    <w:uiPriority w:val="59"/>
    <w:rsid w:val="007F4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2" ma:contentTypeDescription="Creare un nuovo documento." ma:contentTypeScope="" ma:versionID="592e344f6081ec7226922089bb381628">
  <xsd:schema xmlns:xsd="http://www.w3.org/2001/XMLSchema" xmlns:xs="http://www.w3.org/2001/XMLSchema" xmlns:p="http://schemas.microsoft.com/office/2006/metadata/properties" xmlns:ns2="f58e7256-292c-46f9-9977-61c9afbaade0" xmlns:ns3="e2c1fb17-333d-4363-bd2e-6e2a2499eef5" targetNamespace="http://schemas.microsoft.com/office/2006/metadata/properties" ma:root="true" ma:fieldsID="5623ea0be49ef3695ba7dba998d42ea3" ns2:_="" ns3:_="">
    <xsd:import namespace="f58e7256-292c-46f9-9977-61c9afbaade0"/>
    <xsd:import namespace="e2c1fb17-333d-4363-bd2e-6e2a2499e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fb17-333d-4363-bd2e-6e2a2499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F5BB0-39E3-4809-8DF4-1364BB95D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3F78D-9688-4657-A62A-3D642CBC6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C0CDE1-7921-4510-A66D-8261170AD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7256-292c-46f9-9977-61c9afbaade0"/>
    <ds:schemaRef ds:uri="e2c1fb17-333d-4363-bd2e-6e2a2499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Mura</dc:creator>
  <cp:keywords/>
  <dc:description/>
  <cp:lastModifiedBy>Antonella Mura</cp:lastModifiedBy>
  <cp:revision>6</cp:revision>
  <dcterms:created xsi:type="dcterms:W3CDTF">2021-09-16T17:04:00Z</dcterms:created>
  <dcterms:modified xsi:type="dcterms:W3CDTF">2021-10-07T11:36:00Z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</Properties>
</file>